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20" w:rsidRDefault="007C7320" w:rsidP="00481C16">
      <w:pPr>
        <w:jc w:val="center"/>
        <w:rPr>
          <w:rFonts w:ascii="Times New Roman" w:hAnsi="Times New Roman"/>
          <w:b/>
          <w:color w:val="000000"/>
          <w:u w:val="single"/>
          <w:lang w:eastAsia="ar-SA"/>
        </w:rPr>
      </w:pPr>
      <w:r>
        <w:rPr>
          <w:rFonts w:ascii="Times New Roman" w:hAnsi="Times New Roman"/>
          <w:b/>
          <w:color w:val="000000"/>
          <w:u w:val="single"/>
          <w:lang w:eastAsia="ar-SA"/>
        </w:rPr>
        <w:t xml:space="preserve">Summary of the Minutes of the Meeting, </w:t>
      </w:r>
      <w:proofErr w:type="spellStart"/>
      <w:r>
        <w:rPr>
          <w:rFonts w:ascii="Times New Roman" w:hAnsi="Times New Roman"/>
          <w:b/>
          <w:color w:val="000000"/>
          <w:u w:val="single"/>
          <w:lang w:eastAsia="ar-SA"/>
        </w:rPr>
        <w:t>IoT</w:t>
      </w:r>
      <w:proofErr w:type="spellEnd"/>
      <w:r>
        <w:rPr>
          <w:rFonts w:ascii="Times New Roman" w:hAnsi="Times New Roman"/>
          <w:b/>
          <w:color w:val="000000"/>
          <w:u w:val="single"/>
          <w:lang w:eastAsia="ar-SA"/>
        </w:rPr>
        <w:t xml:space="preserve"> WG Session, 12</w:t>
      </w:r>
      <w:r w:rsidRPr="00481C16">
        <w:rPr>
          <w:rFonts w:ascii="Times New Roman" w:hAnsi="Times New Roman"/>
          <w:b/>
          <w:color w:val="000000"/>
          <w:u w:val="single"/>
          <w:vertAlign w:val="superscript"/>
          <w:lang w:eastAsia="ar-SA"/>
        </w:rPr>
        <w:t>th</w:t>
      </w:r>
      <w:r>
        <w:rPr>
          <w:rFonts w:ascii="Times New Roman" w:hAnsi="Times New Roman"/>
          <w:b/>
          <w:color w:val="000000"/>
          <w:u w:val="single"/>
          <w:lang w:eastAsia="ar-SA"/>
        </w:rPr>
        <w:t xml:space="preserve"> March, 2013</w:t>
      </w:r>
    </w:p>
    <w:p w:rsidR="007C7320" w:rsidRPr="00782322" w:rsidRDefault="007C7320" w:rsidP="0042175D">
      <w:pPr>
        <w:pStyle w:val="ListParagraph"/>
        <w:tabs>
          <w:tab w:val="left" w:pos="10"/>
          <w:tab w:val="left" w:pos="1080"/>
        </w:tabs>
        <w:autoSpaceDE w:val="0"/>
        <w:spacing w:line="360" w:lineRule="auto"/>
        <w:ind w:hanging="32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u w:val="single"/>
          <w:lang w:eastAsia="ar-SA"/>
        </w:rPr>
        <w:t xml:space="preserve">Doc No: </w:t>
      </w:r>
      <w:r w:rsidRPr="00782322">
        <w:rPr>
          <w:rFonts w:ascii="Times New Roman" w:hAnsi="Times New Roman"/>
          <w:b/>
        </w:rPr>
        <w:t>GISFI_IoT_201303378</w:t>
      </w:r>
    </w:p>
    <w:p w:rsidR="007C7320" w:rsidRDefault="007C7320">
      <w:pPr>
        <w:ind w:left="0" w:firstLine="0"/>
        <w:rPr>
          <w:rFonts w:ascii="Times New Roman" w:hAnsi="Times New Roman"/>
        </w:rPr>
      </w:pPr>
      <w:proofErr w:type="spellStart"/>
      <w:r w:rsidRPr="00596E0D">
        <w:rPr>
          <w:rFonts w:ascii="Times New Roman" w:hAnsi="Times New Roman"/>
        </w:rPr>
        <w:t>IoT</w:t>
      </w:r>
      <w:proofErr w:type="spellEnd"/>
      <w:r w:rsidRPr="00596E0D">
        <w:rPr>
          <w:rFonts w:ascii="Times New Roman" w:hAnsi="Times New Roman"/>
        </w:rPr>
        <w:t xml:space="preserve"> chair </w:t>
      </w:r>
      <w:proofErr w:type="spellStart"/>
      <w:r w:rsidRPr="00596E0D">
        <w:rPr>
          <w:rFonts w:ascii="Times New Roman" w:hAnsi="Times New Roman"/>
        </w:rPr>
        <w:t>Balamuralidhar</w:t>
      </w:r>
      <w:proofErr w:type="spellEnd"/>
      <w:r>
        <w:rPr>
          <w:rFonts w:ascii="Times New Roman" w:hAnsi="Times New Roman"/>
        </w:rPr>
        <w:t xml:space="preserve"> (</w:t>
      </w:r>
      <w:r w:rsidRPr="00596E0D">
        <w:rPr>
          <w:rFonts w:ascii="Times New Roman" w:hAnsi="Times New Roman"/>
        </w:rPr>
        <w:t>TCS</w:t>
      </w:r>
      <w:r>
        <w:rPr>
          <w:rFonts w:ascii="Times New Roman" w:hAnsi="Times New Roman"/>
        </w:rPr>
        <w:t>)</w:t>
      </w:r>
      <w:r w:rsidRPr="00596E0D">
        <w:rPr>
          <w:rFonts w:ascii="Times New Roman" w:hAnsi="Times New Roman"/>
        </w:rPr>
        <w:t xml:space="preserve"> opened the session at 1800 hrs along with the vice chair Mini </w:t>
      </w:r>
      <w:proofErr w:type="spellStart"/>
      <w:r>
        <w:rPr>
          <w:rFonts w:ascii="Times New Roman" w:hAnsi="Times New Roman"/>
        </w:rPr>
        <w:t>V</w:t>
      </w:r>
      <w:r w:rsidRPr="00596E0D">
        <w:rPr>
          <w:rFonts w:ascii="Times New Roman" w:hAnsi="Times New Roman"/>
        </w:rPr>
        <w:t>asudevan</w:t>
      </w:r>
      <w:proofErr w:type="spellEnd"/>
      <w:r>
        <w:rPr>
          <w:rFonts w:ascii="Times New Roman" w:hAnsi="Times New Roman"/>
        </w:rPr>
        <w:t xml:space="preserve"> (</w:t>
      </w:r>
      <w:r w:rsidRPr="00596E0D">
        <w:rPr>
          <w:rFonts w:ascii="Times New Roman" w:hAnsi="Times New Roman"/>
        </w:rPr>
        <w:t>Ericson</w:t>
      </w:r>
      <w:r>
        <w:rPr>
          <w:rFonts w:ascii="Times New Roman" w:hAnsi="Times New Roman"/>
        </w:rPr>
        <w:t>)</w:t>
      </w:r>
      <w:r w:rsidRPr="00596E0D">
        <w:rPr>
          <w:rFonts w:ascii="Times New Roman" w:hAnsi="Times New Roman"/>
        </w:rPr>
        <w:t xml:space="preserve">. Chair summarized the </w:t>
      </w:r>
      <w:proofErr w:type="spellStart"/>
      <w:r w:rsidRPr="00596E0D">
        <w:rPr>
          <w:rFonts w:ascii="Times New Roman" w:hAnsi="Times New Roman"/>
        </w:rPr>
        <w:t>IoT</w:t>
      </w:r>
      <w:proofErr w:type="spellEnd"/>
      <w:r w:rsidRPr="00596E0D">
        <w:rPr>
          <w:rFonts w:ascii="Times New Roman" w:hAnsi="Times New Roman"/>
        </w:rPr>
        <w:t xml:space="preserve"> WG work plan</w:t>
      </w:r>
      <w:r>
        <w:rPr>
          <w:rFonts w:ascii="Times New Roman" w:hAnsi="Times New Roman"/>
        </w:rPr>
        <w:t>.</w:t>
      </w:r>
      <w:r w:rsidRPr="00596E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596E0D">
        <w:rPr>
          <w:rFonts w:ascii="Times New Roman" w:hAnsi="Times New Roman"/>
        </w:rPr>
        <w:t>genda was presented</w:t>
      </w:r>
      <w:r>
        <w:rPr>
          <w:rFonts w:ascii="Times New Roman" w:hAnsi="Times New Roman"/>
        </w:rPr>
        <w:t xml:space="preserve"> by him</w:t>
      </w:r>
      <w:r w:rsidRPr="00596E0D">
        <w:rPr>
          <w:rFonts w:ascii="Times New Roman" w:hAnsi="Times New Roman"/>
        </w:rPr>
        <w:t xml:space="preserve"> followed by status of action items and conclusions from the previous meeting.</w:t>
      </w:r>
    </w:p>
    <w:p w:rsidR="007C7320" w:rsidRPr="00596E0D" w:rsidRDefault="007C7320" w:rsidP="00A53ED0">
      <w:p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The Chair proposed to form a</w:t>
      </w:r>
      <w:r w:rsidRPr="00596E0D">
        <w:rPr>
          <w:rFonts w:ascii="Times New Roman" w:hAnsi="Times New Roman"/>
        </w:rPr>
        <w:t xml:space="preserve"> prototyping team</w:t>
      </w:r>
      <w:r>
        <w:rPr>
          <w:rFonts w:ascii="Times New Roman" w:hAnsi="Times New Roman"/>
        </w:rPr>
        <w:t xml:space="preserve"> associated within GISFI. This group will be responsible for implementing the standards/specifications from the </w:t>
      </w:r>
      <w:proofErr w:type="spellStart"/>
      <w:r>
        <w:rPr>
          <w:rFonts w:ascii="Times New Roman" w:hAnsi="Times New Roman"/>
        </w:rPr>
        <w:t>IoT</w:t>
      </w:r>
      <w:proofErr w:type="spellEnd"/>
      <w:r>
        <w:rPr>
          <w:rFonts w:ascii="Times New Roman" w:hAnsi="Times New Roman"/>
        </w:rPr>
        <w:t xml:space="preserve"> WG / other groups</w:t>
      </w:r>
      <w:r w:rsidR="002F3B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determine further challenges related to practical realization of the proposed standards. Chair suggested to build the prototype team in collaboration with academia and gave few examples like </w:t>
      </w:r>
      <w:r w:rsidRPr="00596E0D">
        <w:rPr>
          <w:rFonts w:ascii="Times New Roman" w:hAnsi="Times New Roman"/>
        </w:rPr>
        <w:t>IIIT Hyderab</w:t>
      </w:r>
      <w:r>
        <w:rPr>
          <w:rFonts w:ascii="Times New Roman" w:hAnsi="Times New Roman"/>
        </w:rPr>
        <w:t>ad</w:t>
      </w:r>
      <w:r w:rsidRPr="00596E0D">
        <w:rPr>
          <w:rFonts w:ascii="Times New Roman" w:hAnsi="Times New Roman"/>
        </w:rPr>
        <w:t xml:space="preserve">, IIT </w:t>
      </w:r>
      <w:r>
        <w:rPr>
          <w:rFonts w:ascii="Times New Roman" w:hAnsi="Times New Roman"/>
        </w:rPr>
        <w:t>D</w:t>
      </w:r>
      <w:r w:rsidRPr="00596E0D">
        <w:rPr>
          <w:rFonts w:ascii="Times New Roman" w:hAnsi="Times New Roman"/>
        </w:rPr>
        <w:t>elhi</w:t>
      </w:r>
      <w:r>
        <w:rPr>
          <w:rFonts w:ascii="Times New Roman" w:hAnsi="Times New Roman"/>
        </w:rPr>
        <w:t xml:space="preserve">, etc. </w:t>
      </w:r>
    </w:p>
    <w:p w:rsidR="007C7320" w:rsidRDefault="007C7320">
      <w:pPr>
        <w:ind w:left="0" w:firstLine="0"/>
        <w:rPr>
          <w:rFonts w:ascii="Times New Roman" w:hAnsi="Times New Roman"/>
        </w:rPr>
      </w:pPr>
      <w:proofErr w:type="spellStart"/>
      <w:r w:rsidRPr="00A53ED0">
        <w:rPr>
          <w:rFonts w:ascii="Times New Roman" w:hAnsi="Times New Roman"/>
        </w:rPr>
        <w:t>Niranth</w:t>
      </w:r>
      <w:proofErr w:type="spellEnd"/>
      <w:r w:rsidRPr="00A53ED0">
        <w:rPr>
          <w:rFonts w:ascii="Times New Roman" w:hAnsi="Times New Roman"/>
        </w:rPr>
        <w:t xml:space="preserve"> </w:t>
      </w:r>
      <w:proofErr w:type="spellStart"/>
      <w:r w:rsidRPr="00A53ED0">
        <w:rPr>
          <w:rFonts w:ascii="Times New Roman" w:hAnsi="Times New Roman"/>
        </w:rPr>
        <w:t>Amogh</w:t>
      </w:r>
      <w:proofErr w:type="spellEnd"/>
      <w:r w:rsidRPr="00A53ED0">
        <w:rPr>
          <w:rFonts w:ascii="Times New Roman" w:hAnsi="Times New Roman"/>
        </w:rPr>
        <w:t xml:space="preserve">, </w:t>
      </w:r>
      <w:proofErr w:type="spellStart"/>
      <w:r w:rsidRPr="00A53ED0">
        <w:rPr>
          <w:rFonts w:ascii="Times New Roman" w:hAnsi="Times New Roman"/>
        </w:rPr>
        <w:t>Huawei</w:t>
      </w:r>
      <w:proofErr w:type="spellEnd"/>
      <w:r>
        <w:rPr>
          <w:rFonts w:ascii="Times New Roman" w:hAnsi="Times New Roman"/>
        </w:rPr>
        <w:t xml:space="preserve"> liked this idea and suggested to have a deployment group loosely coupled with WGs. </w:t>
      </w:r>
    </w:p>
    <w:p w:rsidR="007C7320" w:rsidRDefault="007C7320">
      <w:pPr>
        <w:ind w:left="0" w:firstLine="0"/>
        <w:rPr>
          <w:rFonts w:ascii="Times New Roman" w:hAnsi="Times New Roman"/>
        </w:rPr>
      </w:pPr>
      <w:proofErr w:type="spellStart"/>
      <w:r w:rsidRPr="0055599F">
        <w:rPr>
          <w:rFonts w:ascii="Times New Roman" w:hAnsi="Times New Roman"/>
        </w:rPr>
        <w:t>Anand</w:t>
      </w:r>
      <w:proofErr w:type="spellEnd"/>
      <w:r>
        <w:rPr>
          <w:rFonts w:ascii="Arial" w:hAnsi="Arial" w:cs="Arial"/>
          <w:color w:val="666699"/>
          <w:sz w:val="18"/>
          <w:szCs w:val="18"/>
        </w:rPr>
        <w:t xml:space="preserve"> </w:t>
      </w:r>
      <w:r w:rsidRPr="0055599F">
        <w:rPr>
          <w:rFonts w:ascii="Times New Roman" w:hAnsi="Times New Roman"/>
        </w:rPr>
        <w:t>R. Prasad, NEC Corp</w:t>
      </w:r>
      <w:r>
        <w:rPr>
          <w:rFonts w:ascii="Arial" w:hAnsi="Arial" w:cs="Arial"/>
          <w:color w:val="666699"/>
          <w:sz w:val="18"/>
          <w:szCs w:val="18"/>
        </w:rPr>
        <w:t xml:space="preserve"> </w:t>
      </w:r>
      <w:r>
        <w:rPr>
          <w:rFonts w:ascii="Times New Roman" w:hAnsi="Times New Roman"/>
        </w:rPr>
        <w:t>supported the idea and mentioned that prototyping will reveal implementation details, and some aspects missed out in the specification.</w:t>
      </w:r>
    </w:p>
    <w:p w:rsidR="007C7320" w:rsidRDefault="007C7320">
      <w:p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Krishna </w:t>
      </w:r>
      <w:proofErr w:type="spellStart"/>
      <w:r>
        <w:rPr>
          <w:rFonts w:ascii="Times New Roman" w:hAnsi="Times New Roman"/>
        </w:rPr>
        <w:t>Sirohi</w:t>
      </w:r>
      <w:proofErr w:type="spellEnd"/>
      <w:r>
        <w:rPr>
          <w:rFonts w:ascii="Times New Roman" w:hAnsi="Times New Roman"/>
        </w:rPr>
        <w:t xml:space="preserve"> asked about the timing and responsibility for forming this prototype group. Chair proposed launching it from GISFI14th meeting.</w:t>
      </w:r>
    </w:p>
    <w:p w:rsidR="007C7320" w:rsidRDefault="007C7320">
      <w:pPr>
        <w:ind w:left="0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Arvind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Mathur</w:t>
      </w:r>
      <w:proofErr w:type="spellEnd"/>
      <w:r>
        <w:rPr>
          <w:rFonts w:ascii="Times New Roman" w:hAnsi="Times New Roman"/>
        </w:rPr>
        <w:t xml:space="preserve"> from CISCO agreed on this idea, and asked clarification about the formation of prototyping group. Chair reiterated the importance of forming this group</w:t>
      </w:r>
      <w:r w:rsidR="002F3B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as follows:</w:t>
      </w:r>
    </w:p>
    <w:p w:rsidR="007C7320" w:rsidRDefault="007C7320">
      <w:p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The output from the prototyping team will add one more dimension of visibility apart from the documents</w:t>
      </w:r>
    </w:p>
    <w:p w:rsidR="007C7320" w:rsidRPr="006C5DDA" w:rsidRDefault="007C7320" w:rsidP="006C5DDA">
      <w:pPr>
        <w:ind w:left="0" w:firstLine="0"/>
        <w:rPr>
          <w:rFonts w:ascii="Times New Roman" w:hAnsi="Times New Roman"/>
        </w:rPr>
      </w:pPr>
      <w:r w:rsidRPr="006C5DDA">
        <w:rPr>
          <w:rFonts w:ascii="Times New Roman" w:hAnsi="Times New Roman"/>
        </w:rPr>
        <w:t>Krishna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Sirohi</w:t>
      </w:r>
      <w:proofErr w:type="spellEnd"/>
      <w:r w:rsidRPr="006C5DDA">
        <w:rPr>
          <w:rFonts w:ascii="Times New Roman" w:hAnsi="Times New Roman"/>
        </w:rPr>
        <w:t xml:space="preserve"> said that </w:t>
      </w:r>
      <w:proofErr w:type="spellStart"/>
      <w:r w:rsidRPr="006C5DDA">
        <w:rPr>
          <w:rFonts w:ascii="Times New Roman" w:hAnsi="Times New Roman"/>
        </w:rPr>
        <w:t>IoT</w:t>
      </w:r>
      <w:proofErr w:type="spellEnd"/>
      <w:r w:rsidRPr="006C5DDA">
        <w:rPr>
          <w:rFonts w:ascii="Times New Roman" w:hAnsi="Times New Roman"/>
        </w:rPr>
        <w:t xml:space="preserve"> WG should keep</w:t>
      </w:r>
      <w:r>
        <w:rPr>
          <w:rFonts w:ascii="Times New Roman" w:hAnsi="Times New Roman"/>
        </w:rPr>
        <w:t xml:space="preserve"> the action item “</w:t>
      </w:r>
      <w:r w:rsidRPr="006C5DDA">
        <w:rPr>
          <w:rFonts w:ascii="Times New Roman" w:hAnsi="Times New Roman"/>
        </w:rPr>
        <w:t>Coordination of focus group and interim discussions towards formulation of an approach to Healthcare</w:t>
      </w:r>
      <w:r>
        <w:rPr>
          <w:rFonts w:ascii="Times New Roman" w:hAnsi="Times New Roman"/>
        </w:rPr>
        <w:t xml:space="preserve">”open . </w:t>
      </w:r>
    </w:p>
    <w:p w:rsidR="007C7320" w:rsidRDefault="007C7320">
      <w:p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T.R. </w:t>
      </w:r>
      <w:proofErr w:type="spellStart"/>
      <w:r>
        <w:rPr>
          <w:rFonts w:ascii="Times New Roman" w:hAnsi="Times New Roman"/>
        </w:rPr>
        <w:t>Dua</w:t>
      </w:r>
      <w:proofErr w:type="spellEnd"/>
      <w:r>
        <w:rPr>
          <w:rFonts w:ascii="Times New Roman" w:hAnsi="Times New Roman"/>
        </w:rPr>
        <w:t xml:space="preserve"> suggested </w:t>
      </w:r>
      <w:r w:rsidR="008739C7">
        <w:rPr>
          <w:rFonts w:ascii="Times New Roman" w:hAnsi="Times New Roman"/>
        </w:rPr>
        <w:t>having</w:t>
      </w:r>
      <w:r>
        <w:rPr>
          <w:rFonts w:ascii="Times New Roman" w:hAnsi="Times New Roman"/>
        </w:rPr>
        <w:t xml:space="preserve"> a complete eco system considering the user requirement and he further asked whether TCS can take responsibilities for prototyping – Chair noted these points for consideration by TCS.</w:t>
      </w:r>
    </w:p>
    <w:p w:rsidR="007C7320" w:rsidRDefault="007C7320" w:rsidP="00E613F2">
      <w:p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Soma (TCS) </w:t>
      </w:r>
      <w:r w:rsidRPr="00E613F2">
        <w:rPr>
          <w:rFonts w:ascii="Times New Roman" w:hAnsi="Times New Roman"/>
        </w:rPr>
        <w:t>then presented a contribution on categorization of baseline requirements in the mandatory, desirable, and optional classes of light</w:t>
      </w:r>
      <w:r>
        <w:rPr>
          <w:rFonts w:ascii="Times New Roman" w:hAnsi="Times New Roman"/>
        </w:rPr>
        <w:t>-</w:t>
      </w:r>
      <w:r w:rsidRPr="00E613F2">
        <w:rPr>
          <w:rFonts w:ascii="Times New Roman" w:hAnsi="Times New Roman"/>
        </w:rPr>
        <w:t xml:space="preserve">weight </w:t>
      </w:r>
      <w:proofErr w:type="spellStart"/>
      <w:r w:rsidRPr="00E613F2">
        <w:rPr>
          <w:rFonts w:ascii="Times New Roman" w:hAnsi="Times New Roman"/>
        </w:rPr>
        <w:t>IoT</w:t>
      </w:r>
      <w:proofErr w:type="spellEnd"/>
      <w:r w:rsidRPr="00E613F2">
        <w:rPr>
          <w:rFonts w:ascii="Times New Roman" w:hAnsi="Times New Roman"/>
        </w:rPr>
        <w:t xml:space="preserve"> platform</w:t>
      </w:r>
      <w:r w:rsidRPr="008739C7">
        <w:rPr>
          <w:rFonts w:ascii="Times New Roman" w:hAnsi="Times New Roman"/>
        </w:rPr>
        <w:t xml:space="preserve">. </w:t>
      </w:r>
    </w:p>
    <w:p w:rsidR="007C7320" w:rsidRPr="00716A66" w:rsidRDefault="007C7320" w:rsidP="00716A66">
      <w:p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Vice chair Mini (Ericsson) asked about the categorization of requirements – mandatory, desirable, optional. She suggested categorizing only two classes mandatory and optional. Chair and Soma explained the idea behind the categorization of the requirement.</w:t>
      </w:r>
      <w:r w:rsidRPr="00716A66">
        <w:rPr>
          <w:rFonts w:ascii="Times New Roman" w:hAnsi="Times New Roman"/>
        </w:rPr>
        <w:t xml:space="preserve"> NEC </w:t>
      </w:r>
      <w:r>
        <w:rPr>
          <w:rFonts w:ascii="Times New Roman" w:hAnsi="Times New Roman"/>
        </w:rPr>
        <w:t>suggested to use</w:t>
      </w:r>
      <w:r w:rsidRPr="00716A66">
        <w:rPr>
          <w:rFonts w:ascii="Times New Roman" w:hAnsi="Times New Roman"/>
        </w:rPr>
        <w:t xml:space="preserve"> the word network supporting internet protocol </w:t>
      </w:r>
      <w:r>
        <w:rPr>
          <w:rFonts w:ascii="Times New Roman" w:hAnsi="Times New Roman"/>
        </w:rPr>
        <w:t xml:space="preserve">instead of Web enabled path in the application requirement. </w:t>
      </w:r>
    </w:p>
    <w:p w:rsidR="007C7320" w:rsidRDefault="007C7320">
      <w:pPr>
        <w:ind w:left="0" w:firstLine="0"/>
        <w:rPr>
          <w:rFonts w:ascii="Times New Roman" w:hAnsi="Times New Roman"/>
        </w:rPr>
      </w:pPr>
      <w:proofErr w:type="spellStart"/>
      <w:r w:rsidRPr="00A53ED0">
        <w:rPr>
          <w:rFonts w:ascii="Times New Roman" w:hAnsi="Times New Roman"/>
        </w:rPr>
        <w:t>Niranth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Huawei</w:t>
      </w:r>
      <w:proofErr w:type="spellEnd"/>
      <w:r>
        <w:rPr>
          <w:rFonts w:ascii="Times New Roman" w:hAnsi="Times New Roman"/>
        </w:rPr>
        <w:t xml:space="preserve">) gave the example from RFCs to have category of requirements as mandatory, recommended and optional. </w:t>
      </w:r>
    </w:p>
    <w:p w:rsidR="007C7320" w:rsidRDefault="007C7320">
      <w:p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Finally it is considered that the category will be mandatory, recommended and optional. TCS will do the suggested modifications and circulate the document by 2</w:t>
      </w:r>
      <w:r w:rsidRPr="00C356C3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week of April. </w:t>
      </w:r>
    </w:p>
    <w:p w:rsidR="007C7320" w:rsidRDefault="007C7320">
      <w:pPr>
        <w:ind w:left="0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</w:t>
      </w:r>
      <w:r w:rsidRPr="00534C08">
        <w:rPr>
          <w:rFonts w:ascii="Times New Roman" w:hAnsi="Times New Roman"/>
        </w:rPr>
        <w:t>ivabalan</w:t>
      </w:r>
      <w:proofErr w:type="spellEnd"/>
      <w:r w:rsidRPr="00534C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(NEC) presented a proposal on modifications in the text of the baseline requirements document of light-weight </w:t>
      </w:r>
      <w:proofErr w:type="spellStart"/>
      <w:r>
        <w:rPr>
          <w:rFonts w:ascii="Times New Roman" w:hAnsi="Times New Roman"/>
        </w:rPr>
        <w:t>IoT</w:t>
      </w:r>
      <w:proofErr w:type="spellEnd"/>
      <w:r>
        <w:rPr>
          <w:rFonts w:ascii="Times New Roman" w:hAnsi="Times New Roman"/>
        </w:rPr>
        <w:t xml:space="preserve"> platform to </w:t>
      </w:r>
      <w:r w:rsidRPr="002F3B87">
        <w:rPr>
          <w:rFonts w:ascii="Times New Roman" w:hAnsi="Times New Roman"/>
        </w:rPr>
        <w:t>add text in the I1b functionality supporting dynamic management</w:t>
      </w:r>
      <w:r>
        <w:rPr>
          <w:rFonts w:ascii="Times New Roman" w:hAnsi="Times New Roman"/>
        </w:rPr>
        <w:t xml:space="preserve"> and modifications made on smart city requirements. This will need discussion through emails. NEC will do the necessary changes as discussed in this regard and circulate the doc.</w:t>
      </w:r>
    </w:p>
    <w:p w:rsidR="007C7320" w:rsidRPr="00716A66" w:rsidRDefault="007C7320" w:rsidP="00716A66">
      <w:pPr>
        <w:ind w:left="0" w:firstLine="0"/>
        <w:rPr>
          <w:rFonts w:ascii="Times New Roman" w:hAnsi="Times New Roman"/>
        </w:rPr>
      </w:pPr>
      <w:proofErr w:type="spellStart"/>
      <w:proofErr w:type="gramStart"/>
      <w:r w:rsidRPr="00A53ED0">
        <w:rPr>
          <w:rFonts w:ascii="Times New Roman" w:hAnsi="Times New Roman"/>
        </w:rPr>
        <w:lastRenderedPageBreak/>
        <w:t>Niranth</w:t>
      </w:r>
      <w:proofErr w:type="spellEnd"/>
      <w:r>
        <w:rPr>
          <w:rFonts w:ascii="Times New Roman" w:hAnsi="Times New Roman"/>
        </w:rPr>
        <w:t>(</w:t>
      </w:r>
      <w:proofErr w:type="gramEnd"/>
      <w:r w:rsidRPr="00716A66">
        <w:rPr>
          <w:rFonts w:ascii="Times New Roman" w:hAnsi="Times New Roman"/>
        </w:rPr>
        <w:t xml:space="preserve"> </w:t>
      </w:r>
      <w:proofErr w:type="spellStart"/>
      <w:r w:rsidRPr="00716A66">
        <w:rPr>
          <w:rFonts w:ascii="Times New Roman" w:hAnsi="Times New Roman"/>
        </w:rPr>
        <w:t>Huawei</w:t>
      </w:r>
      <w:proofErr w:type="spellEnd"/>
      <w:r>
        <w:rPr>
          <w:rFonts w:ascii="Times New Roman" w:hAnsi="Times New Roman"/>
        </w:rPr>
        <w:t>) requested to e</w:t>
      </w:r>
      <w:r w:rsidRPr="00716A66">
        <w:rPr>
          <w:rFonts w:ascii="Times New Roman" w:hAnsi="Times New Roman"/>
        </w:rPr>
        <w:t>xplain more about the tuner and channel configuration manager. Control itself can happen at many levels such as hardware etc. Sensors could be having special features which are vendor specific</w:t>
      </w:r>
      <w:r>
        <w:rPr>
          <w:rFonts w:ascii="Times New Roman" w:hAnsi="Times New Roman"/>
        </w:rPr>
        <w:t xml:space="preserve">. </w:t>
      </w:r>
      <w:r w:rsidRPr="00716A66">
        <w:rPr>
          <w:rFonts w:ascii="Times New Roman" w:hAnsi="Times New Roman"/>
        </w:rPr>
        <w:t>NEC</w:t>
      </w:r>
      <w:r>
        <w:rPr>
          <w:rFonts w:ascii="Times New Roman" w:hAnsi="Times New Roman"/>
        </w:rPr>
        <w:t xml:space="preserve"> also opined that </w:t>
      </w:r>
      <w:r w:rsidRPr="00716A66">
        <w:rPr>
          <w:rFonts w:ascii="Times New Roman" w:hAnsi="Times New Roman"/>
        </w:rPr>
        <w:t xml:space="preserve">communication to sensor needs </w:t>
      </w:r>
      <w:r w:rsidR="002F3B87" w:rsidRPr="00716A66">
        <w:rPr>
          <w:rFonts w:ascii="Times New Roman" w:hAnsi="Times New Roman"/>
        </w:rPr>
        <w:t>standardization</w:t>
      </w:r>
      <w:r w:rsidRPr="00716A66">
        <w:rPr>
          <w:rFonts w:ascii="Times New Roman" w:hAnsi="Times New Roman"/>
        </w:rPr>
        <w:t>.</w:t>
      </w:r>
    </w:p>
    <w:p w:rsidR="007C7320" w:rsidRPr="00716A66" w:rsidRDefault="007C7320" w:rsidP="00716A66">
      <w:p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Soma (TCS) presented a contribution on lightweight</w:t>
      </w:r>
      <w:r>
        <w:rPr>
          <w:rFonts w:ascii="Tahoma" w:hAnsi="Tahoma" w:cs="Tahoma"/>
          <w:sz w:val="20"/>
          <w:szCs w:val="20"/>
        </w:rPr>
        <w:t xml:space="preserve"> </w:t>
      </w:r>
      <w:r w:rsidRPr="00355D11">
        <w:rPr>
          <w:rFonts w:ascii="Times New Roman" w:hAnsi="Times New Roman"/>
        </w:rPr>
        <w:t>communication</w:t>
      </w:r>
      <w:r>
        <w:rPr>
          <w:rFonts w:ascii="Times New Roman" w:hAnsi="Times New Roman"/>
        </w:rPr>
        <w:t xml:space="preserve"> protocol on </w:t>
      </w:r>
      <w:proofErr w:type="spellStart"/>
      <w:r>
        <w:rPr>
          <w:rFonts w:ascii="Times New Roman" w:hAnsi="Times New Roman"/>
        </w:rPr>
        <w:t>IoT</w:t>
      </w:r>
      <w:proofErr w:type="spellEnd"/>
      <w:r>
        <w:rPr>
          <w:rFonts w:ascii="Times New Roman" w:hAnsi="Times New Roman"/>
        </w:rPr>
        <w:t>.</w:t>
      </w:r>
      <w:r w:rsidR="002F3B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proposal is for </w:t>
      </w:r>
      <w:r w:rsidRPr="00716A66">
        <w:rPr>
          <w:rFonts w:ascii="Times New Roman" w:hAnsi="Times New Roman"/>
        </w:rPr>
        <w:t>UDP binding with reliability support</w:t>
      </w:r>
      <w:r w:rsidR="002F3B87">
        <w:rPr>
          <w:rFonts w:ascii="Times New Roman" w:hAnsi="Times New Roman"/>
        </w:rPr>
        <w:t xml:space="preserve"> </w:t>
      </w:r>
      <w:r w:rsidR="00621777">
        <w:rPr>
          <w:rFonts w:ascii="Times New Roman" w:hAnsi="Times New Roman"/>
        </w:rPr>
        <w:t xml:space="preserve">having </w:t>
      </w:r>
      <w:proofErr w:type="spellStart"/>
      <w:r w:rsidRPr="00716A66">
        <w:rPr>
          <w:rFonts w:ascii="Times New Roman" w:hAnsi="Times New Roman"/>
        </w:rPr>
        <w:t>unicast</w:t>
      </w:r>
      <w:proofErr w:type="spellEnd"/>
      <w:r w:rsidRPr="00716A66">
        <w:rPr>
          <w:rFonts w:ascii="Times New Roman" w:hAnsi="Times New Roman"/>
        </w:rPr>
        <w:t xml:space="preserve"> and multicast requests</w:t>
      </w:r>
      <w:r>
        <w:rPr>
          <w:rFonts w:ascii="Times New Roman" w:hAnsi="Times New Roman"/>
        </w:rPr>
        <w:t xml:space="preserve">. </w:t>
      </w:r>
      <w:proofErr w:type="spellStart"/>
      <w:r w:rsidRPr="00716A66">
        <w:rPr>
          <w:rFonts w:ascii="Times New Roman" w:hAnsi="Times New Roman"/>
        </w:rPr>
        <w:t>CoAP</w:t>
      </w:r>
      <w:proofErr w:type="spellEnd"/>
      <w:r w:rsidR="008739C7">
        <w:rPr>
          <w:rFonts w:ascii="Times New Roman" w:hAnsi="Times New Roman"/>
        </w:rPr>
        <w:t xml:space="preserve"> which</w:t>
      </w:r>
      <w:r w:rsidRPr="00716A66">
        <w:rPr>
          <w:rFonts w:ascii="Times New Roman" w:hAnsi="Times New Roman"/>
        </w:rPr>
        <w:t xml:space="preserve"> is 7 to 10 times lighter than HTTP</w:t>
      </w:r>
      <w:r w:rsidR="008739C7">
        <w:rPr>
          <w:rFonts w:ascii="Times New Roman" w:hAnsi="Times New Roman"/>
        </w:rPr>
        <w:t>,</w:t>
      </w:r>
      <w:r w:rsidR="00621777">
        <w:rPr>
          <w:rFonts w:ascii="Times New Roman" w:hAnsi="Times New Roman"/>
        </w:rPr>
        <w:t xml:space="preserve"> considered as an example lightweight communication protocol</w:t>
      </w:r>
      <w:r>
        <w:rPr>
          <w:rFonts w:ascii="Times New Roman" w:hAnsi="Times New Roman"/>
        </w:rPr>
        <w:t xml:space="preserve">. </w:t>
      </w:r>
    </w:p>
    <w:p w:rsidR="007C7320" w:rsidRDefault="007C7320">
      <w:pPr>
        <w:pStyle w:val="ListParagraph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The meeting concluded at 19:20 hrs.</w:t>
      </w:r>
    </w:p>
    <w:p w:rsidR="007C7320" w:rsidRDefault="007C7320">
      <w:pPr>
        <w:pStyle w:val="ListParagraph"/>
        <w:ind w:hanging="720"/>
        <w:rPr>
          <w:rFonts w:ascii="Times New Roman" w:hAnsi="Times New Roman"/>
        </w:rPr>
      </w:pPr>
    </w:p>
    <w:p w:rsidR="007C7320" w:rsidRPr="00716A66" w:rsidRDefault="007C7320" w:rsidP="00716A66">
      <w:pPr>
        <w:pStyle w:val="ListParagraph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The following conclusions are noted:</w:t>
      </w:r>
    </w:p>
    <w:p w:rsidR="007C7320" w:rsidRPr="00716A66" w:rsidRDefault="007C7320" w:rsidP="00716A66">
      <w:pPr>
        <w:pStyle w:val="ListParagraph"/>
        <w:ind w:hanging="720"/>
        <w:rPr>
          <w:rFonts w:ascii="Times New Roman" w:hAnsi="Times New Roman"/>
        </w:rPr>
      </w:pPr>
      <w:r w:rsidRPr="00716A66">
        <w:rPr>
          <w:rFonts w:ascii="Times New Roman" w:hAnsi="Times New Roman"/>
        </w:rPr>
        <w:t>1. Actions on TCS to circulate the revised document for comments and approval</w:t>
      </w:r>
    </w:p>
    <w:p w:rsidR="007C7320" w:rsidRPr="00716A66" w:rsidRDefault="007C7320" w:rsidP="00716A66">
      <w:pPr>
        <w:pStyle w:val="ListParagraph"/>
        <w:ind w:hanging="720"/>
        <w:rPr>
          <w:rFonts w:ascii="Times New Roman" w:hAnsi="Times New Roman"/>
        </w:rPr>
      </w:pPr>
      <w:r w:rsidRPr="00716A66">
        <w:rPr>
          <w:rFonts w:ascii="Times New Roman" w:hAnsi="Times New Roman"/>
        </w:rPr>
        <w:t>2. Changes suggested should appear in the Requirements document with reference to the proposal document.</w:t>
      </w:r>
    </w:p>
    <w:p w:rsidR="007C7320" w:rsidRPr="00716A66" w:rsidRDefault="007C7320" w:rsidP="00716A66">
      <w:pPr>
        <w:pStyle w:val="ListParagraph"/>
        <w:ind w:hanging="720"/>
        <w:rPr>
          <w:rFonts w:ascii="Times New Roman" w:hAnsi="Times New Roman"/>
        </w:rPr>
      </w:pPr>
      <w:r w:rsidRPr="00716A66">
        <w:rPr>
          <w:rFonts w:ascii="Times New Roman" w:hAnsi="Times New Roman"/>
        </w:rPr>
        <w:t>3. Smart city use case document</w:t>
      </w:r>
      <w:r w:rsidR="00621777" w:rsidRPr="00716A66">
        <w:rPr>
          <w:rFonts w:ascii="Times New Roman" w:hAnsi="Times New Roman"/>
        </w:rPr>
        <w:t> may</w:t>
      </w:r>
      <w:r w:rsidRPr="00716A66">
        <w:rPr>
          <w:rFonts w:ascii="Times New Roman" w:hAnsi="Times New Roman"/>
        </w:rPr>
        <w:t xml:space="preserve"> be circulated</w:t>
      </w:r>
    </w:p>
    <w:p w:rsidR="007C7320" w:rsidRDefault="007C7320" w:rsidP="00716A66">
      <w:pPr>
        <w:pStyle w:val="ListParagraph"/>
        <w:ind w:hanging="720"/>
        <w:rPr>
          <w:rFonts w:ascii="Times New Roman" w:hAnsi="Times New Roman"/>
        </w:rPr>
      </w:pPr>
      <w:r w:rsidRPr="00716A66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</w:t>
      </w:r>
      <w:r w:rsidRPr="00716A66">
        <w:rPr>
          <w:rFonts w:ascii="Times New Roman" w:hAnsi="Times New Roman"/>
        </w:rPr>
        <w:t xml:space="preserve">TCS to upload and circulate the document on </w:t>
      </w:r>
      <w:r w:rsidR="00621777">
        <w:rPr>
          <w:rFonts w:ascii="Times New Roman" w:hAnsi="Times New Roman"/>
        </w:rPr>
        <w:t>lightweight</w:t>
      </w:r>
      <w:r w:rsidR="00621777">
        <w:rPr>
          <w:rFonts w:ascii="Tahoma" w:hAnsi="Tahoma" w:cs="Tahoma"/>
          <w:sz w:val="20"/>
          <w:szCs w:val="20"/>
        </w:rPr>
        <w:t xml:space="preserve"> </w:t>
      </w:r>
      <w:r w:rsidR="00621777" w:rsidRPr="00355D11">
        <w:rPr>
          <w:rFonts w:ascii="Times New Roman" w:hAnsi="Times New Roman"/>
        </w:rPr>
        <w:t>communication</w:t>
      </w:r>
      <w:r w:rsidR="00621777">
        <w:rPr>
          <w:rFonts w:ascii="Times New Roman" w:hAnsi="Times New Roman"/>
        </w:rPr>
        <w:t xml:space="preserve"> protocol on </w:t>
      </w:r>
      <w:proofErr w:type="spellStart"/>
      <w:r w:rsidR="00621777">
        <w:rPr>
          <w:rFonts w:ascii="Times New Roman" w:hAnsi="Times New Roman"/>
        </w:rPr>
        <w:t>IoT</w:t>
      </w:r>
      <w:proofErr w:type="spellEnd"/>
    </w:p>
    <w:p w:rsidR="007C7320" w:rsidRDefault="007C7320" w:rsidP="00716A66">
      <w:pPr>
        <w:pStyle w:val="ListParagraph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Coordination of focus group and interim discussions towards formulation of an approach to Healthcare – Krishna </w:t>
      </w:r>
      <w:proofErr w:type="spellStart"/>
      <w:r>
        <w:rPr>
          <w:rFonts w:ascii="Times New Roman" w:hAnsi="Times New Roman"/>
        </w:rPr>
        <w:t>Sirohi</w:t>
      </w:r>
      <w:proofErr w:type="spellEnd"/>
    </w:p>
    <w:p w:rsidR="007C7320" w:rsidRPr="00716A66" w:rsidRDefault="007C7320" w:rsidP="00716A66">
      <w:pPr>
        <w:pStyle w:val="ListParagraph"/>
        <w:ind w:hanging="720"/>
        <w:rPr>
          <w:rFonts w:ascii="Times New Roman" w:hAnsi="Times New Roman"/>
        </w:rPr>
      </w:pPr>
    </w:p>
    <w:p w:rsidR="007C7320" w:rsidRPr="00D0601E" w:rsidRDefault="007C7320" w:rsidP="00D0601E">
      <w:pPr>
        <w:spacing w:after="0"/>
        <w:ind w:left="0" w:firstLine="0"/>
        <w:rPr>
          <w:lang w:val="en-IN"/>
        </w:rPr>
      </w:pPr>
    </w:p>
    <w:sectPr w:rsidR="007C7320" w:rsidRPr="00D0601E" w:rsidSect="00340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93C42"/>
    <w:multiLevelType w:val="hybridMultilevel"/>
    <w:tmpl w:val="E0D4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734237"/>
    <w:multiLevelType w:val="hybridMultilevel"/>
    <w:tmpl w:val="7382A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2A36F9"/>
    <w:multiLevelType w:val="hybridMultilevel"/>
    <w:tmpl w:val="46A6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5F6"/>
    <w:rsid w:val="00006126"/>
    <w:rsid w:val="000136DB"/>
    <w:rsid w:val="00022B07"/>
    <w:rsid w:val="00047F47"/>
    <w:rsid w:val="0006380C"/>
    <w:rsid w:val="00066C9C"/>
    <w:rsid w:val="000A77C2"/>
    <w:rsid w:val="000B36AC"/>
    <w:rsid w:val="000B483B"/>
    <w:rsid w:val="000C28C2"/>
    <w:rsid w:val="000F3152"/>
    <w:rsid w:val="00101DD9"/>
    <w:rsid w:val="00114338"/>
    <w:rsid w:val="001165F6"/>
    <w:rsid w:val="00116D10"/>
    <w:rsid w:val="0012670D"/>
    <w:rsid w:val="00152D9D"/>
    <w:rsid w:val="00161CE3"/>
    <w:rsid w:val="001772D9"/>
    <w:rsid w:val="001938A0"/>
    <w:rsid w:val="00196059"/>
    <w:rsid w:val="001A619E"/>
    <w:rsid w:val="00230879"/>
    <w:rsid w:val="00237DF4"/>
    <w:rsid w:val="00245710"/>
    <w:rsid w:val="0024792C"/>
    <w:rsid w:val="00255180"/>
    <w:rsid w:val="00255DC7"/>
    <w:rsid w:val="00257E9F"/>
    <w:rsid w:val="00266763"/>
    <w:rsid w:val="00276870"/>
    <w:rsid w:val="00276F4B"/>
    <w:rsid w:val="002819DA"/>
    <w:rsid w:val="002A1297"/>
    <w:rsid w:val="002A7DE0"/>
    <w:rsid w:val="002B4E64"/>
    <w:rsid w:val="002C164D"/>
    <w:rsid w:val="002D24C4"/>
    <w:rsid w:val="002E6E54"/>
    <w:rsid w:val="002F361A"/>
    <w:rsid w:val="002F3B87"/>
    <w:rsid w:val="002F6CEF"/>
    <w:rsid w:val="003143EF"/>
    <w:rsid w:val="00314ADC"/>
    <w:rsid w:val="003227D5"/>
    <w:rsid w:val="00325862"/>
    <w:rsid w:val="00336AEF"/>
    <w:rsid w:val="00340493"/>
    <w:rsid w:val="003474DE"/>
    <w:rsid w:val="00355D11"/>
    <w:rsid w:val="003677DD"/>
    <w:rsid w:val="00370B4F"/>
    <w:rsid w:val="00373E72"/>
    <w:rsid w:val="003852ED"/>
    <w:rsid w:val="00391386"/>
    <w:rsid w:val="00393DAC"/>
    <w:rsid w:val="003A20EF"/>
    <w:rsid w:val="003E2BF6"/>
    <w:rsid w:val="00406BF0"/>
    <w:rsid w:val="0042175D"/>
    <w:rsid w:val="004308AF"/>
    <w:rsid w:val="00431E29"/>
    <w:rsid w:val="0045529C"/>
    <w:rsid w:val="00455DAA"/>
    <w:rsid w:val="004666E7"/>
    <w:rsid w:val="00481C16"/>
    <w:rsid w:val="00487279"/>
    <w:rsid w:val="004D3292"/>
    <w:rsid w:val="004D6C12"/>
    <w:rsid w:val="004E193B"/>
    <w:rsid w:val="004F0457"/>
    <w:rsid w:val="005012EA"/>
    <w:rsid w:val="0050576E"/>
    <w:rsid w:val="00514D9C"/>
    <w:rsid w:val="00514EAD"/>
    <w:rsid w:val="00515F99"/>
    <w:rsid w:val="0052440E"/>
    <w:rsid w:val="00534C08"/>
    <w:rsid w:val="00534FE7"/>
    <w:rsid w:val="00546648"/>
    <w:rsid w:val="005512AD"/>
    <w:rsid w:val="0055599F"/>
    <w:rsid w:val="005622FD"/>
    <w:rsid w:val="0058410B"/>
    <w:rsid w:val="00596E0D"/>
    <w:rsid w:val="005C595C"/>
    <w:rsid w:val="005F1203"/>
    <w:rsid w:val="005F17FF"/>
    <w:rsid w:val="00602E75"/>
    <w:rsid w:val="006177AC"/>
    <w:rsid w:val="00621777"/>
    <w:rsid w:val="00635AFB"/>
    <w:rsid w:val="00640067"/>
    <w:rsid w:val="0064202E"/>
    <w:rsid w:val="00645575"/>
    <w:rsid w:val="00645C6D"/>
    <w:rsid w:val="00660243"/>
    <w:rsid w:val="00661CB0"/>
    <w:rsid w:val="00673E30"/>
    <w:rsid w:val="0067460D"/>
    <w:rsid w:val="0068307F"/>
    <w:rsid w:val="006B6C3A"/>
    <w:rsid w:val="006B7AFE"/>
    <w:rsid w:val="006C5DDA"/>
    <w:rsid w:val="007166F5"/>
    <w:rsid w:val="00716A66"/>
    <w:rsid w:val="007200F0"/>
    <w:rsid w:val="00741007"/>
    <w:rsid w:val="007440FF"/>
    <w:rsid w:val="00746884"/>
    <w:rsid w:val="00747FE3"/>
    <w:rsid w:val="00764DCC"/>
    <w:rsid w:val="007741F9"/>
    <w:rsid w:val="00782322"/>
    <w:rsid w:val="007A445B"/>
    <w:rsid w:val="007A5F7E"/>
    <w:rsid w:val="007B4342"/>
    <w:rsid w:val="007C7320"/>
    <w:rsid w:val="007D595B"/>
    <w:rsid w:val="007E1524"/>
    <w:rsid w:val="00802868"/>
    <w:rsid w:val="00805651"/>
    <w:rsid w:val="0082081D"/>
    <w:rsid w:val="008241FF"/>
    <w:rsid w:val="00825054"/>
    <w:rsid w:val="0083477C"/>
    <w:rsid w:val="00860C7D"/>
    <w:rsid w:val="008623A4"/>
    <w:rsid w:val="00865E07"/>
    <w:rsid w:val="008679A8"/>
    <w:rsid w:val="008739C7"/>
    <w:rsid w:val="00884C19"/>
    <w:rsid w:val="008B12C7"/>
    <w:rsid w:val="008C3E35"/>
    <w:rsid w:val="008C4CDC"/>
    <w:rsid w:val="008D700A"/>
    <w:rsid w:val="00900BBF"/>
    <w:rsid w:val="009260E0"/>
    <w:rsid w:val="00940CBD"/>
    <w:rsid w:val="0095385B"/>
    <w:rsid w:val="00957D8E"/>
    <w:rsid w:val="0098210B"/>
    <w:rsid w:val="009A040F"/>
    <w:rsid w:val="009B5522"/>
    <w:rsid w:val="009D2556"/>
    <w:rsid w:val="009E1623"/>
    <w:rsid w:val="009E2B70"/>
    <w:rsid w:val="00A11529"/>
    <w:rsid w:val="00A34A42"/>
    <w:rsid w:val="00A40397"/>
    <w:rsid w:val="00A42117"/>
    <w:rsid w:val="00A47519"/>
    <w:rsid w:val="00A53ED0"/>
    <w:rsid w:val="00A546CC"/>
    <w:rsid w:val="00A57A51"/>
    <w:rsid w:val="00A65116"/>
    <w:rsid w:val="00A75FF4"/>
    <w:rsid w:val="00AA25E9"/>
    <w:rsid w:val="00AB477F"/>
    <w:rsid w:val="00AC4AB0"/>
    <w:rsid w:val="00AD3CF9"/>
    <w:rsid w:val="00AE0B6E"/>
    <w:rsid w:val="00AF20C6"/>
    <w:rsid w:val="00AF759F"/>
    <w:rsid w:val="00B43F55"/>
    <w:rsid w:val="00B869F3"/>
    <w:rsid w:val="00B908AF"/>
    <w:rsid w:val="00B971AD"/>
    <w:rsid w:val="00BB4688"/>
    <w:rsid w:val="00BF0A5D"/>
    <w:rsid w:val="00C0451D"/>
    <w:rsid w:val="00C10DE5"/>
    <w:rsid w:val="00C11ED2"/>
    <w:rsid w:val="00C123EB"/>
    <w:rsid w:val="00C16615"/>
    <w:rsid w:val="00C24675"/>
    <w:rsid w:val="00C25DBB"/>
    <w:rsid w:val="00C311C9"/>
    <w:rsid w:val="00C356C3"/>
    <w:rsid w:val="00C36281"/>
    <w:rsid w:val="00C432DE"/>
    <w:rsid w:val="00C43B8E"/>
    <w:rsid w:val="00C440CC"/>
    <w:rsid w:val="00C46637"/>
    <w:rsid w:val="00C716B2"/>
    <w:rsid w:val="00C86989"/>
    <w:rsid w:val="00C921B3"/>
    <w:rsid w:val="00CA63AF"/>
    <w:rsid w:val="00CC23D4"/>
    <w:rsid w:val="00D0601E"/>
    <w:rsid w:val="00D12866"/>
    <w:rsid w:val="00D149E6"/>
    <w:rsid w:val="00D15F79"/>
    <w:rsid w:val="00D22098"/>
    <w:rsid w:val="00D2282B"/>
    <w:rsid w:val="00D46CF4"/>
    <w:rsid w:val="00D6555B"/>
    <w:rsid w:val="00D81BAE"/>
    <w:rsid w:val="00D82FEA"/>
    <w:rsid w:val="00D94EA0"/>
    <w:rsid w:val="00DD02AA"/>
    <w:rsid w:val="00DD7DA8"/>
    <w:rsid w:val="00DE5030"/>
    <w:rsid w:val="00DE6D9D"/>
    <w:rsid w:val="00E10EA0"/>
    <w:rsid w:val="00E2262E"/>
    <w:rsid w:val="00E42B0A"/>
    <w:rsid w:val="00E556A9"/>
    <w:rsid w:val="00E5667D"/>
    <w:rsid w:val="00E613F2"/>
    <w:rsid w:val="00E64F3E"/>
    <w:rsid w:val="00E93A7E"/>
    <w:rsid w:val="00EA41A6"/>
    <w:rsid w:val="00EA633E"/>
    <w:rsid w:val="00EC192B"/>
    <w:rsid w:val="00EE73D2"/>
    <w:rsid w:val="00EF6D7F"/>
    <w:rsid w:val="00F06C19"/>
    <w:rsid w:val="00F47E10"/>
    <w:rsid w:val="00F50671"/>
    <w:rsid w:val="00F70043"/>
    <w:rsid w:val="00F936A7"/>
    <w:rsid w:val="00F962D2"/>
    <w:rsid w:val="00FC3E2E"/>
    <w:rsid w:val="00FE08AB"/>
    <w:rsid w:val="00FE7DD8"/>
    <w:rsid w:val="00FF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93"/>
    <w:pPr>
      <w:spacing w:after="180"/>
      <w:ind w:left="850" w:hanging="85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4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C3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595B"/>
    <w:rPr>
      <w:rFonts w:ascii="Times New Roman" w:hAnsi="Times New Roman" w:cs="Times New Roman"/>
      <w:sz w:val="2"/>
    </w:rPr>
  </w:style>
  <w:style w:type="character" w:customStyle="1" w:styleId="n">
    <w:name w:val="n"/>
    <w:basedOn w:val="DefaultParagraphFont"/>
    <w:uiPriority w:val="99"/>
    <w:rsid w:val="00F70043"/>
    <w:rPr>
      <w:rFonts w:cs="Times New Roman"/>
    </w:rPr>
  </w:style>
  <w:style w:type="character" w:customStyle="1" w:styleId="full-name">
    <w:name w:val="full-name"/>
    <w:basedOn w:val="DefaultParagraphFont"/>
    <w:uiPriority w:val="99"/>
    <w:rsid w:val="00F70043"/>
    <w:rPr>
      <w:rFonts w:cs="Times New Roman"/>
    </w:rPr>
  </w:style>
  <w:style w:type="character" w:customStyle="1" w:styleId="given-name2">
    <w:name w:val="given-name2"/>
    <w:basedOn w:val="DefaultParagraphFont"/>
    <w:uiPriority w:val="99"/>
    <w:rsid w:val="00F70043"/>
    <w:rPr>
      <w:rFonts w:cs="Times New Roman"/>
    </w:rPr>
  </w:style>
  <w:style w:type="character" w:customStyle="1" w:styleId="family-name4">
    <w:name w:val="family-name4"/>
    <w:basedOn w:val="DefaultParagraphFont"/>
    <w:uiPriority w:val="99"/>
    <w:rsid w:val="00F700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2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087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70872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24499">
                          <w:marLeft w:val="0"/>
                          <w:marRight w:val="0"/>
                          <w:marTop w:val="0"/>
                          <w:marBottom w:val="113"/>
                          <w:divBdr>
                            <w:top w:val="single" w:sz="6" w:space="6" w:color="D6D6D6"/>
                            <w:left w:val="single" w:sz="6" w:space="0" w:color="D6D6D6"/>
                            <w:bottom w:val="single" w:sz="6" w:space="0" w:color="D6D6D6"/>
                            <w:right w:val="single" w:sz="6" w:space="0" w:color="D6D6D6"/>
                          </w:divBdr>
                          <w:divsChild>
                            <w:div w:id="1708724501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– IoT – 11th Sept , 2012</vt:lpstr>
    </vt:vector>
  </TitlesOfParts>
  <Company>TCS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– IoT – 11th Sept , 2012</dc:title>
  <dc:subject/>
  <dc:creator>sqldb</dc:creator>
  <cp:keywords/>
  <dc:description/>
  <cp:lastModifiedBy>soma</cp:lastModifiedBy>
  <cp:revision>10</cp:revision>
  <dcterms:created xsi:type="dcterms:W3CDTF">2013-03-17T11:51:00Z</dcterms:created>
  <dcterms:modified xsi:type="dcterms:W3CDTF">2013-04-19T07:57:00Z</dcterms:modified>
</cp:coreProperties>
</file>